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882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right="0" w:firstLine="0" w:firstLineChars="0"/>
        <w:jc w:val="center"/>
        <w:textAlignment w:val="auto"/>
        <w:rPr>
          <w:rFonts w:ascii="Times New Roman" w:hAnsi="Times New Roman"/>
          <w:color w:val="333333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shd w:val="clear" w:color="auto" w:fill="FFFFFF"/>
        </w:rPr>
        <w:t>供应商诚信</w:t>
      </w:r>
      <w:r>
        <w:rPr>
          <w:rFonts w:ascii="方正小标宋_GBK" w:hAnsi="方正小标宋_GBK" w:eastAsia="方正小标宋_GBK" w:cs="方正小标宋_GBK"/>
          <w:b/>
          <w:bCs/>
          <w:color w:val="333333"/>
          <w:sz w:val="44"/>
          <w:szCs w:val="44"/>
          <w:shd w:val="clear" w:color="auto" w:fill="FFFFFF"/>
        </w:rPr>
        <w:t>承诺书</w:t>
      </w:r>
    </w:p>
    <w:p w14:paraId="315A64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0"/>
          <w:szCs w:val="30"/>
          <w:shd w:val="clear" w:color="auto" w:fill="FFFFFF"/>
        </w:rPr>
        <w:t>（投标单位范本）</w:t>
      </w:r>
    </w:p>
    <w:p w14:paraId="3EE62E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 </w:t>
      </w:r>
    </w:p>
    <w:p w14:paraId="4463E81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为营造公开、公平、公正、诚实守信的招标采购环境，树立诚信守法的投标人（供应商）形象，本人代表本单位作出以下承诺：</w:t>
      </w:r>
    </w:p>
    <w:p w14:paraId="11BA652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本单位对所提交的企（事）业单位基本信息、企（事）业负责人、项目负责人、技术负责人、从业资质和资格、业绩、财务状况、信誉等所有资料均合法、真实、准确、有效，无任何伪造、修改、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虚假成分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，并对所提供资料的真实性负责；</w:t>
      </w:r>
    </w:p>
    <w:p w14:paraId="748C5C4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严格依照国家和湖北省关于招标投标的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、规章、规范性文件，开展招标采购活动；积极履行社会责任，促进廉政建设；</w:t>
      </w:r>
    </w:p>
    <w:p w14:paraId="14B706F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严格遵守即时信息公示规定，及时维护和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更新宜昌启宸投资发展有限公司招标采购平台网员库中的信息；</w:t>
      </w:r>
    </w:p>
    <w:p w14:paraId="17837F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（四）自我约束、自我管理，守合同、重信用，不参与围标串标、弄虚作假、骗取中标、干扰评标、违约毁约等行为，自觉维护招标采购的良好秩序；</w:t>
      </w:r>
    </w:p>
    <w:p w14:paraId="55D7510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（五）自觉接受政府、行业组织、社会公众、新闻舆论的监督；</w:t>
      </w:r>
    </w:p>
    <w:p w14:paraId="262B7A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（六）本单位自愿接受贵公司和有关行政监督部门的依法检查。如发生违法违规或不良行为，自愿接受有关行政监督部门依法给予的行政处罚（处理），并依法承担赔偿责任和刑事责任；</w:t>
      </w:r>
    </w:p>
    <w:p w14:paraId="4B609C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（七）本人已认真阅读了上述承诺，并向本单位员工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了宣传教育。</w:t>
      </w:r>
    </w:p>
    <w:p w14:paraId="5343C24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114D7E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法定代表人签名：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 xml:space="preserve"> </w:t>
      </w:r>
    </w:p>
    <w:p w14:paraId="41FDADC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</w:t>
      </w:r>
    </w:p>
    <w:p w14:paraId="439587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单位名称（盖章）： </w:t>
      </w:r>
    </w:p>
    <w:p w14:paraId="78548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7197751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年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日</w:t>
      </w:r>
    </w:p>
    <w:p w14:paraId="400A625D"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58260"/>
    <w:multiLevelType w:val="singleLevel"/>
    <w:tmpl w:val="08B582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jYyMzhiZjNiMGY5Zjk3N2Y4ZDUyM2JmMGU0YzIifQ=="/>
  </w:docVars>
  <w:rsids>
    <w:rsidRoot w:val="00D517C0"/>
    <w:rsid w:val="00211A3A"/>
    <w:rsid w:val="00D517C0"/>
    <w:rsid w:val="00F55705"/>
    <w:rsid w:val="14530CEC"/>
    <w:rsid w:val="1518061A"/>
    <w:rsid w:val="230A77CE"/>
    <w:rsid w:val="23B00D6A"/>
    <w:rsid w:val="3B71765C"/>
    <w:rsid w:val="3CCF07B1"/>
    <w:rsid w:val="4CCA4873"/>
    <w:rsid w:val="537A12EF"/>
    <w:rsid w:val="6ABB4593"/>
    <w:rsid w:val="71F02BFB"/>
    <w:rsid w:val="792F0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16b03f3c-3105-43eb-955b-b7e512e5976d</errorID>
      <errorWord>虚假成份</errorWord>
      <group>L1_Word</group>
      <groupName>字词问题</groupName>
      <ability>L2_Variant</ability>
      <abilityName>异形词</abilityName>
      <candidateList>
        <item>虚假成分</item>
      </candidateList>
      <explain>词汇[虚假成份]的规范词形写作[虚假成分]。</explain>
      <paraID>11BA6526</paraID>
      <start>86</start>
      <end>90</end>
      <status>modified</status>
      <modifiedWord>虚假成分</modifiedWord>
      <trackRevisions>false</trackRevisions>
    </reviewItem>
    <reviewItem>
      <errorID>11677d5e-57cc-4b26-89b2-8cb9e09deae7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748C5C44</paraID>
      <start>17</start>
      <end>21</end>
      <status>modified</status>
      <modifiedWord>法律法规</modifiedWord>
      <trackRevisions>false</trackRevisions>
    </reviewItem>
    <reviewItem>
      <errorID>86679a9c-1745-4f4e-8d33-7195fc31c112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3F6E06ED</paraID>
      <start>23</start>
      <end>24</end>
      <status>modified</status>
      <modifiedWord>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c0f9c4-edfb-45ec-9550-485dbe64e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505</Characters>
  <Lines>4</Lines>
  <Paragraphs>1</Paragraphs>
  <TotalTime>13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2023-11-11T07:13:00Z</dcterms:created>
  <dc:creator>Administrator</dc:creator>
  <cp:lastModifiedBy>李睿</cp:lastModifiedBy>
  <dcterms:modified xsi:type="dcterms:W3CDTF">2026-04-02T08:01:55Z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E6E11E91782A4167938496532DE536A4_13</vt:lpwstr>
  </property>
  <property fmtid="{D5CDD505-2E9C-101B-9397-08002B2CF9AE}" pid="4" name="KSOTemplateDocerSaveRecord">
    <vt:lpwstr>eyJoZGlkIjoiMDZjNjZlYzU4NzVmNGJiYzhiNjYzN2JmZGFiY2FhMjMiLCJ1c2VySWQiOiIxNDc5ODMwODU4In0=</vt:lpwstr>
  </property>
</Properties>
</file>